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12" w:rsidRDefault="00007B12" w:rsidP="00007B12">
      <w:r w:rsidRPr="00007B12">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2114845" cy="933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114845" cy="933580"/>
                    </a:xfrm>
                    <a:prstGeom prst="rect">
                      <a:avLst/>
                    </a:prstGeom>
                  </pic:spPr>
                </pic:pic>
              </a:graphicData>
            </a:graphic>
          </wp:anchor>
        </w:drawing>
      </w:r>
    </w:p>
    <w:p w:rsidR="00007B12" w:rsidRDefault="00007B12" w:rsidP="00007B12"/>
    <w:p w:rsidR="00007B12" w:rsidRDefault="00007B12" w:rsidP="00007B12"/>
    <w:p w:rsidR="00007B12" w:rsidRDefault="00007B12" w:rsidP="00007B12"/>
    <w:p w:rsidR="00604C8F" w:rsidRDefault="00A91B16" w:rsidP="001A3265">
      <w:pPr>
        <w:jc w:val="center"/>
        <w:rPr>
          <w:b/>
        </w:rPr>
      </w:pPr>
      <w:r>
        <w:rPr>
          <w:b/>
        </w:rPr>
        <w:t>Blue Water Safe Horizons</w:t>
      </w:r>
    </w:p>
    <w:p w:rsidR="00A91B16" w:rsidRDefault="00A91B16" w:rsidP="001A3265">
      <w:pPr>
        <w:jc w:val="center"/>
        <w:rPr>
          <w:b/>
        </w:rPr>
      </w:pPr>
      <w:r>
        <w:rPr>
          <w:b/>
        </w:rPr>
        <w:t>Volunteer Position Description</w:t>
      </w:r>
    </w:p>
    <w:p w:rsidR="00A91B16" w:rsidRDefault="00A91B16" w:rsidP="00A91B16">
      <w:pPr>
        <w:rPr>
          <w:b/>
        </w:rPr>
      </w:pPr>
      <w:r>
        <w:rPr>
          <w:b/>
        </w:rPr>
        <w:t>General Statement of Duties:</w:t>
      </w:r>
    </w:p>
    <w:p w:rsidR="00A91B16" w:rsidRDefault="00A91B16" w:rsidP="00A91B16">
      <w:pPr>
        <w:rPr>
          <w:b/>
        </w:rPr>
      </w:pPr>
      <w:r>
        <w:rPr>
          <w:b/>
        </w:rPr>
        <w:t>The volunteer works as part of a team committed to eliminating domestic, sexual violence and elder abuse and its impact on individuals and the community. The volunteer is responsible for successfully completing orientation and training.</w:t>
      </w:r>
    </w:p>
    <w:p w:rsidR="00A91B16" w:rsidRDefault="00A91B16" w:rsidP="00A91B16">
      <w:pPr>
        <w:rPr>
          <w:b/>
        </w:rPr>
      </w:pPr>
      <w:r>
        <w:rPr>
          <w:b/>
        </w:rPr>
        <w:t>Duties and Responsibilities:</w:t>
      </w:r>
    </w:p>
    <w:p w:rsidR="00A91B16" w:rsidRDefault="00A91B16" w:rsidP="00A91B16">
      <w:pPr>
        <w:rPr>
          <w:b/>
        </w:rPr>
      </w:pPr>
      <w:r>
        <w:rPr>
          <w:b/>
        </w:rPr>
        <w:t>Any project assigned by an employee of BWSH. This can include cleaning, building maintenance, childcare, fundraising, transportation for clients, putting away and taking care of donations, and answering crisis line calls. Anything that will benefit the cause of BWSH and is agreed upon by the volunteer.</w:t>
      </w:r>
    </w:p>
    <w:p w:rsidR="00A91B16" w:rsidRDefault="00A91B16" w:rsidP="00A91B16">
      <w:pPr>
        <w:rPr>
          <w:b/>
        </w:rPr>
      </w:pPr>
      <w:r>
        <w:rPr>
          <w:b/>
        </w:rPr>
        <w:t>Physical and Mental Requirements:</w:t>
      </w:r>
    </w:p>
    <w:p w:rsidR="00A91B16" w:rsidRDefault="00A91B16" w:rsidP="00A91B16">
      <w:pPr>
        <w:rPr>
          <w:b/>
        </w:rPr>
      </w:pPr>
      <w:r>
        <w:rPr>
          <w:b/>
        </w:rPr>
        <w:t xml:space="preserve">This varies depending on the assigned project. Some will require lifting and carrying of 25lbs. or more while others will just require sitting and putting together bags for a fair. Mentally every volunteer needs to be aware of the crisis situations that clients are in and that there could be stressful situations while volunteering. </w:t>
      </w:r>
    </w:p>
    <w:p w:rsidR="00A91B16" w:rsidRDefault="00B141C0" w:rsidP="00A91B16">
      <w:pPr>
        <w:rPr>
          <w:b/>
        </w:rPr>
      </w:pPr>
      <w:r>
        <w:rPr>
          <w:b/>
        </w:rPr>
        <w:t>Reports to:</w:t>
      </w:r>
    </w:p>
    <w:p w:rsidR="00B141C0" w:rsidRDefault="00B141C0" w:rsidP="00A91B16">
      <w:pPr>
        <w:rPr>
          <w:b/>
        </w:rPr>
      </w:pPr>
      <w:r>
        <w:rPr>
          <w:b/>
        </w:rPr>
        <w:t>Any employee of BWSH. This will vary depending on the type of volunteering. Every volunteer will be introduced to the supervisor for the project they are working on at the time of volunteering.</w:t>
      </w:r>
    </w:p>
    <w:p w:rsidR="00B141C0" w:rsidRDefault="00B141C0" w:rsidP="00A91B16">
      <w:pPr>
        <w:rPr>
          <w:b/>
        </w:rPr>
      </w:pPr>
    </w:p>
    <w:p w:rsidR="00B141C0" w:rsidRDefault="00B141C0" w:rsidP="00A91B16">
      <w:pPr>
        <w:rPr>
          <w:b/>
        </w:rPr>
      </w:pPr>
      <w:r>
        <w:rPr>
          <w:b/>
        </w:rPr>
        <w:t>This is not a comprehensive list of everything that a volunteer could be asked to be a part of while assisting at BWSH.  All tasks will be given according to the abilities of the volunteer and the needs of BWSH.</w:t>
      </w:r>
    </w:p>
    <w:p w:rsidR="00A91B16" w:rsidRPr="00007B12" w:rsidRDefault="00A91B16" w:rsidP="00A91B16">
      <w:bookmarkStart w:id="0" w:name="_GoBack"/>
      <w:bookmarkEnd w:id="0"/>
    </w:p>
    <w:sectPr w:rsidR="00A91B16" w:rsidRPr="00007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12"/>
    <w:rsid w:val="00007B12"/>
    <w:rsid w:val="0008528A"/>
    <w:rsid w:val="001A3265"/>
    <w:rsid w:val="00604C8F"/>
    <w:rsid w:val="00A91B16"/>
    <w:rsid w:val="00B141C0"/>
    <w:rsid w:val="00FB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84DA"/>
  <w15:chartTrackingRefBased/>
  <w15:docId w15:val="{F3594895-46D5-4BF2-8D1C-D959A3DB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Jacobs</dc:creator>
  <cp:keywords/>
  <dc:description/>
  <cp:lastModifiedBy>Melissa Jacobs</cp:lastModifiedBy>
  <cp:revision>2</cp:revision>
  <dcterms:created xsi:type="dcterms:W3CDTF">2025-05-21T17:17:00Z</dcterms:created>
  <dcterms:modified xsi:type="dcterms:W3CDTF">2025-05-21T17:17:00Z</dcterms:modified>
</cp:coreProperties>
</file>